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DC" w:rsidRPr="00BA66DC" w:rsidRDefault="00BA66DC" w:rsidP="00BA66DC">
      <w:pPr>
        <w:spacing w:line="280" w:lineRule="exact"/>
        <w:rPr>
          <w:rFonts w:ascii="Times New Roman" w:hAnsi="Times New Roman"/>
          <w:b/>
          <w:sz w:val="32"/>
          <w:szCs w:val="32"/>
        </w:rPr>
      </w:pPr>
      <w:r w:rsidRPr="00BA66DC">
        <w:rPr>
          <w:rFonts w:ascii="Times New Roman" w:hAnsi="Times New Roman" w:hint="eastAsia"/>
          <w:b/>
          <w:sz w:val="32"/>
          <w:szCs w:val="32"/>
        </w:rPr>
        <w:t>Urban P</w:t>
      </w:r>
      <w:r w:rsidRPr="00BA66DC">
        <w:rPr>
          <w:rFonts w:ascii="Times New Roman" w:hAnsi="Times New Roman"/>
          <w:b/>
          <w:sz w:val="32"/>
          <w:szCs w:val="32"/>
        </w:rPr>
        <w:t xml:space="preserve">lant </w:t>
      </w:r>
      <w:r w:rsidRPr="00BA66DC">
        <w:rPr>
          <w:rFonts w:ascii="Times New Roman" w:hAnsi="Times New Roman" w:hint="eastAsia"/>
          <w:b/>
          <w:sz w:val="32"/>
          <w:szCs w:val="32"/>
        </w:rPr>
        <w:t>D</w:t>
      </w:r>
      <w:r w:rsidRPr="00BA66DC">
        <w:rPr>
          <w:rFonts w:ascii="Times New Roman" w:hAnsi="Times New Roman"/>
          <w:b/>
          <w:sz w:val="32"/>
          <w:szCs w:val="32"/>
        </w:rPr>
        <w:t xml:space="preserve">iversity </w:t>
      </w:r>
      <w:r w:rsidRPr="00BA66DC">
        <w:rPr>
          <w:rFonts w:ascii="Times New Roman" w:hAnsi="Times New Roman" w:hint="eastAsia"/>
          <w:b/>
          <w:sz w:val="32"/>
          <w:szCs w:val="32"/>
        </w:rPr>
        <w:t xml:space="preserve">in Relation to Land Use Types in </w:t>
      </w:r>
      <w:r w:rsidRPr="00BA66DC">
        <w:rPr>
          <w:rFonts w:ascii="Times New Roman" w:hAnsi="Times New Roman"/>
          <w:b/>
          <w:sz w:val="32"/>
          <w:szCs w:val="32"/>
        </w:rPr>
        <w:t>the</w:t>
      </w:r>
      <w:r w:rsidRPr="00BA66DC">
        <w:rPr>
          <w:rFonts w:ascii="Times New Roman" w:hAnsi="Times New Roman" w:hint="eastAsia"/>
          <w:b/>
          <w:sz w:val="32"/>
          <w:szCs w:val="32"/>
        </w:rPr>
        <w:t xml:space="preserve"> B</w:t>
      </w:r>
      <w:r w:rsidRPr="00BA66DC">
        <w:rPr>
          <w:rFonts w:ascii="Times New Roman" w:hAnsi="Times New Roman"/>
          <w:b/>
          <w:sz w:val="32"/>
          <w:szCs w:val="32"/>
        </w:rPr>
        <w:t xml:space="preserve">uilt-up </w:t>
      </w:r>
      <w:r w:rsidRPr="00BA66DC">
        <w:rPr>
          <w:rFonts w:ascii="Times New Roman" w:hAnsi="Times New Roman" w:hint="eastAsia"/>
          <w:b/>
          <w:sz w:val="32"/>
          <w:szCs w:val="32"/>
        </w:rPr>
        <w:t>A</w:t>
      </w:r>
      <w:r w:rsidRPr="00BA66DC">
        <w:rPr>
          <w:rFonts w:ascii="Times New Roman" w:hAnsi="Times New Roman"/>
          <w:b/>
          <w:sz w:val="32"/>
          <w:szCs w:val="32"/>
        </w:rPr>
        <w:t>reas of</w:t>
      </w:r>
      <w:r w:rsidRPr="00BA66DC">
        <w:rPr>
          <w:rFonts w:ascii="Times New Roman" w:hAnsi="Times New Roman" w:hint="eastAsia"/>
          <w:b/>
          <w:sz w:val="32"/>
          <w:szCs w:val="32"/>
        </w:rPr>
        <w:t xml:space="preserve"> Beijing</w:t>
      </w:r>
    </w:p>
    <w:p w:rsidR="00BA66DC" w:rsidRPr="00BA66DC" w:rsidRDefault="00BA66DC" w:rsidP="00BA66DC">
      <w:pPr>
        <w:jc w:val="left"/>
        <w:rPr>
          <w:rFonts w:ascii="Times New Roman" w:hAnsi="Times New Roman" w:hint="eastAsia"/>
          <w:szCs w:val="21"/>
        </w:rPr>
      </w:pPr>
    </w:p>
    <w:p w:rsidR="00BA66DC" w:rsidRPr="00BA66DC" w:rsidRDefault="00BA66DC" w:rsidP="00BA66DC">
      <w:pPr>
        <w:spacing w:line="280" w:lineRule="exact"/>
        <w:jc w:val="left"/>
        <w:rPr>
          <w:rFonts w:ascii="Times New Roman" w:hAnsi="Times New Roman"/>
          <w:szCs w:val="21"/>
          <w:vertAlign w:val="superscript"/>
        </w:rPr>
      </w:pPr>
      <w:r w:rsidRPr="00BA66DC">
        <w:rPr>
          <w:rFonts w:ascii="Times New Roman" w:hAnsi="Times New Roman"/>
          <w:szCs w:val="21"/>
        </w:rPr>
        <w:t>G</w:t>
      </w:r>
      <w:r w:rsidRPr="00BA66DC">
        <w:rPr>
          <w:rFonts w:ascii="Times New Roman" w:hAnsi="Times New Roman" w:hint="eastAsia"/>
          <w:szCs w:val="21"/>
        </w:rPr>
        <w:t xml:space="preserve">UO </w:t>
      </w:r>
      <w:r w:rsidRPr="00BA66DC">
        <w:rPr>
          <w:rFonts w:ascii="Times New Roman" w:hAnsi="Times New Roman"/>
          <w:szCs w:val="21"/>
        </w:rPr>
        <w:t>Peipei</w:t>
      </w:r>
      <w:r w:rsidRPr="00BA66DC">
        <w:rPr>
          <w:rFonts w:ascii="Times New Roman" w:hAnsi="Times New Roman" w:hint="eastAsia"/>
          <w:szCs w:val="21"/>
          <w:vertAlign w:val="superscript"/>
        </w:rPr>
        <w:t>1</w:t>
      </w:r>
      <w:r w:rsidRPr="00BA66DC">
        <w:rPr>
          <w:rFonts w:ascii="Times New Roman" w:hAnsi="Times New Roman"/>
          <w:szCs w:val="21"/>
        </w:rPr>
        <w:t>, S</w:t>
      </w:r>
      <w:r w:rsidRPr="00BA66DC">
        <w:rPr>
          <w:rFonts w:ascii="Times New Roman" w:hAnsi="Times New Roman" w:hint="eastAsia"/>
          <w:szCs w:val="21"/>
        </w:rPr>
        <w:t xml:space="preserve">U </w:t>
      </w:r>
      <w:r w:rsidRPr="00BA66DC">
        <w:rPr>
          <w:rFonts w:ascii="Times New Roman" w:hAnsi="Times New Roman"/>
          <w:szCs w:val="21"/>
        </w:rPr>
        <w:t>Yuebo</w:t>
      </w:r>
      <w:r w:rsidRPr="00BA66DC">
        <w:rPr>
          <w:rFonts w:ascii="Times New Roman" w:hAnsi="Times New Roman" w:hint="eastAsia"/>
          <w:szCs w:val="21"/>
          <w:vertAlign w:val="superscript"/>
        </w:rPr>
        <w:t>1</w:t>
      </w:r>
      <w:r w:rsidRPr="00BA66DC">
        <w:rPr>
          <w:rFonts w:ascii="Times New Roman" w:hAnsi="Times New Roman"/>
          <w:szCs w:val="21"/>
        </w:rPr>
        <w:t>, W</w:t>
      </w:r>
      <w:r w:rsidRPr="00BA66DC">
        <w:rPr>
          <w:rFonts w:ascii="Times New Roman" w:hAnsi="Times New Roman" w:hint="eastAsia"/>
          <w:szCs w:val="21"/>
        </w:rPr>
        <w:t xml:space="preserve">AN </w:t>
      </w:r>
      <w:r w:rsidRPr="00BA66DC">
        <w:rPr>
          <w:rFonts w:ascii="Times New Roman" w:hAnsi="Times New Roman"/>
          <w:szCs w:val="21"/>
        </w:rPr>
        <w:t>Wuxing</w:t>
      </w:r>
      <w:r w:rsidRPr="00BA66DC">
        <w:rPr>
          <w:rFonts w:ascii="Times New Roman" w:hAnsi="Times New Roman" w:hint="eastAsia"/>
          <w:szCs w:val="21"/>
          <w:vertAlign w:val="superscript"/>
        </w:rPr>
        <w:t>2</w:t>
      </w:r>
      <w:r w:rsidRPr="00BA66DC">
        <w:rPr>
          <w:rFonts w:ascii="Times New Roman" w:hAnsi="Times New Roman"/>
          <w:szCs w:val="21"/>
        </w:rPr>
        <w:t>, L</w:t>
      </w:r>
      <w:r w:rsidRPr="00BA66DC">
        <w:rPr>
          <w:rFonts w:ascii="Times New Roman" w:hAnsi="Times New Roman" w:hint="eastAsia"/>
          <w:szCs w:val="21"/>
        </w:rPr>
        <w:t xml:space="preserve">IU </w:t>
      </w:r>
      <w:r w:rsidRPr="00BA66DC">
        <w:rPr>
          <w:rFonts w:ascii="Times New Roman" w:hAnsi="Times New Roman"/>
          <w:szCs w:val="21"/>
        </w:rPr>
        <w:t>Weiwei</w:t>
      </w:r>
      <w:r w:rsidRPr="00BA66DC">
        <w:rPr>
          <w:rFonts w:ascii="Times New Roman" w:hAnsi="Times New Roman" w:hint="eastAsia"/>
          <w:szCs w:val="21"/>
          <w:vertAlign w:val="superscript"/>
        </w:rPr>
        <w:t>1</w:t>
      </w:r>
      <w:r w:rsidRPr="00BA66DC">
        <w:rPr>
          <w:rFonts w:ascii="Times New Roman" w:hAnsi="Times New Roman"/>
          <w:szCs w:val="21"/>
        </w:rPr>
        <w:t>, Z</w:t>
      </w:r>
      <w:r w:rsidRPr="00BA66DC">
        <w:rPr>
          <w:rFonts w:ascii="Times New Roman" w:hAnsi="Times New Roman" w:hint="eastAsia"/>
          <w:szCs w:val="21"/>
        </w:rPr>
        <w:t>HANG</w:t>
      </w:r>
      <w:r w:rsidRPr="00BA66DC">
        <w:rPr>
          <w:rFonts w:ascii="Times New Roman" w:hAnsi="Times New Roman"/>
          <w:szCs w:val="21"/>
        </w:rPr>
        <w:t xml:space="preserve"> Hongxing</w:t>
      </w:r>
      <w:r w:rsidRPr="00BA66DC">
        <w:rPr>
          <w:rFonts w:ascii="Times New Roman" w:hAnsi="Times New Roman" w:hint="eastAsia"/>
          <w:szCs w:val="21"/>
          <w:vertAlign w:val="superscript"/>
        </w:rPr>
        <w:t>3</w:t>
      </w:r>
      <w:r w:rsidRPr="00BA66DC">
        <w:rPr>
          <w:rFonts w:ascii="Times New Roman" w:hAnsi="Times New Roman"/>
          <w:szCs w:val="21"/>
        </w:rPr>
        <w:t>, S</w:t>
      </w:r>
      <w:r w:rsidRPr="00BA66DC">
        <w:rPr>
          <w:rFonts w:ascii="Times New Roman" w:hAnsi="Times New Roman" w:hint="eastAsia"/>
          <w:szCs w:val="21"/>
        </w:rPr>
        <w:t xml:space="preserve">UN </w:t>
      </w:r>
      <w:r w:rsidRPr="00BA66DC">
        <w:rPr>
          <w:rFonts w:ascii="Times New Roman" w:hAnsi="Times New Roman"/>
          <w:szCs w:val="21"/>
        </w:rPr>
        <w:t>Xu</w:t>
      </w:r>
      <w:r w:rsidRPr="00BA66DC">
        <w:rPr>
          <w:rFonts w:ascii="Times New Roman" w:hAnsi="Times New Roman" w:hint="eastAsia"/>
          <w:szCs w:val="21"/>
          <w:vertAlign w:val="superscript"/>
        </w:rPr>
        <w:t>3</w:t>
      </w:r>
      <w:r w:rsidRPr="00BA66DC">
        <w:rPr>
          <w:rFonts w:ascii="Times New Roman" w:hAnsi="Times New Roman"/>
          <w:szCs w:val="21"/>
        </w:rPr>
        <w:t>, O</w:t>
      </w:r>
      <w:r w:rsidRPr="00BA66DC">
        <w:rPr>
          <w:rFonts w:ascii="Times New Roman" w:hAnsi="Times New Roman" w:hint="eastAsia"/>
          <w:szCs w:val="21"/>
        </w:rPr>
        <w:t xml:space="preserve">UYANG </w:t>
      </w:r>
      <w:r w:rsidRPr="00BA66DC">
        <w:rPr>
          <w:rFonts w:ascii="Times New Roman" w:hAnsi="Times New Roman"/>
          <w:szCs w:val="21"/>
        </w:rPr>
        <w:t>Zhiyun</w:t>
      </w:r>
      <w:r w:rsidRPr="00BA66DC">
        <w:rPr>
          <w:rFonts w:ascii="Times New Roman" w:hAnsi="Times New Roman" w:hint="eastAsia"/>
          <w:szCs w:val="21"/>
          <w:vertAlign w:val="superscript"/>
        </w:rPr>
        <w:t>1</w:t>
      </w:r>
      <w:r w:rsidRPr="00BA66DC">
        <w:rPr>
          <w:rFonts w:ascii="Times New Roman" w:hAnsi="Times New Roman"/>
          <w:szCs w:val="21"/>
        </w:rPr>
        <w:t>, W</w:t>
      </w:r>
      <w:r w:rsidRPr="00BA66DC">
        <w:rPr>
          <w:rFonts w:ascii="Times New Roman" w:hAnsi="Times New Roman" w:hint="eastAsia"/>
          <w:szCs w:val="21"/>
        </w:rPr>
        <w:t>ANG</w:t>
      </w:r>
      <w:r w:rsidRPr="00BA66DC">
        <w:rPr>
          <w:rFonts w:ascii="Times New Roman" w:hAnsi="Times New Roman"/>
          <w:szCs w:val="21"/>
        </w:rPr>
        <w:t xml:space="preserve"> Xiaoke</w:t>
      </w:r>
      <w:r w:rsidRPr="00BA66DC">
        <w:rPr>
          <w:rFonts w:ascii="Times New Roman" w:hAnsi="Times New Roman" w:hint="eastAsia"/>
          <w:szCs w:val="21"/>
          <w:vertAlign w:val="superscript"/>
        </w:rPr>
        <w:t>1, 3</w:t>
      </w:r>
      <w:r w:rsidRPr="00BA66DC">
        <w:rPr>
          <w:rFonts w:ascii="Times New Roman" w:hAnsi="Times New Roman"/>
          <w:szCs w:val="21"/>
          <w:vertAlign w:val="superscript"/>
        </w:rPr>
        <w:t xml:space="preserve"> </w:t>
      </w:r>
    </w:p>
    <w:p w:rsidR="00BA66DC" w:rsidRPr="00BA66DC" w:rsidRDefault="00BA66DC" w:rsidP="00BA66DC">
      <w:pPr>
        <w:spacing w:line="260" w:lineRule="exact"/>
        <w:jc w:val="left"/>
        <w:rPr>
          <w:rFonts w:ascii="Times New Roman" w:hAnsi="Times New Roman"/>
          <w:sz w:val="18"/>
          <w:szCs w:val="18"/>
        </w:rPr>
      </w:pPr>
      <w:r w:rsidRPr="00BA66DC">
        <w:rPr>
          <w:rFonts w:ascii="Times New Roman" w:hAnsi="Times New Roman" w:hint="eastAsia"/>
          <w:sz w:val="18"/>
          <w:szCs w:val="18"/>
        </w:rPr>
        <w:t>(1.</w:t>
      </w:r>
      <w:r w:rsidRPr="00BA66DC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A66DC">
        <w:rPr>
          <w:rFonts w:ascii="Times New Roman" w:hAnsi="Times New Roman"/>
          <w:i/>
          <w:sz w:val="18"/>
          <w:szCs w:val="18"/>
        </w:rPr>
        <w:t>State Key Lab</w:t>
      </w:r>
      <w:r w:rsidRPr="00BA66DC">
        <w:rPr>
          <w:rFonts w:ascii="Times New Roman" w:hAnsi="Times New Roman" w:hint="eastAsia"/>
          <w:i/>
          <w:sz w:val="18"/>
          <w:szCs w:val="18"/>
        </w:rPr>
        <w:t>oratory</w:t>
      </w:r>
      <w:r w:rsidRPr="00BA66DC">
        <w:rPr>
          <w:rFonts w:ascii="Times New Roman" w:hAnsi="Times New Roman"/>
          <w:i/>
          <w:sz w:val="18"/>
          <w:szCs w:val="18"/>
        </w:rPr>
        <w:t xml:space="preserve"> of Urban and Regional Ecology</w:t>
      </w:r>
      <w:r w:rsidRPr="00BA66DC">
        <w:rPr>
          <w:rFonts w:ascii="Times New Roman" w:hAnsi="Times New Roman"/>
          <w:sz w:val="18"/>
          <w:szCs w:val="18"/>
        </w:rPr>
        <w:t xml:space="preserve">, </w:t>
      </w:r>
      <w:r w:rsidRPr="00BA66DC">
        <w:rPr>
          <w:rFonts w:ascii="Times New Roman" w:hAnsi="Times New Roman"/>
          <w:i/>
          <w:sz w:val="18"/>
          <w:szCs w:val="18"/>
        </w:rPr>
        <w:t>Research Center for Eco-Environmental Sciences</w:t>
      </w:r>
      <w:r w:rsidRPr="00BA66DC">
        <w:rPr>
          <w:rFonts w:ascii="Times New Roman" w:hAnsi="Times New Roman"/>
          <w:sz w:val="18"/>
          <w:szCs w:val="18"/>
        </w:rPr>
        <w:t xml:space="preserve">, </w:t>
      </w:r>
      <w:r w:rsidRPr="00BA66DC">
        <w:rPr>
          <w:rFonts w:ascii="Times New Roman" w:hAnsi="Times New Roman"/>
          <w:i/>
          <w:sz w:val="18"/>
          <w:szCs w:val="18"/>
        </w:rPr>
        <w:t>C</w:t>
      </w:r>
      <w:r w:rsidRPr="00BA66DC">
        <w:rPr>
          <w:rFonts w:ascii="Times New Roman" w:hAnsi="Times New Roman" w:hint="eastAsia"/>
          <w:i/>
          <w:sz w:val="18"/>
          <w:szCs w:val="18"/>
        </w:rPr>
        <w:t xml:space="preserve">hinese </w:t>
      </w:r>
      <w:r w:rsidRPr="00BA66DC">
        <w:rPr>
          <w:rFonts w:ascii="Times New Roman" w:hAnsi="Times New Roman"/>
          <w:i/>
          <w:sz w:val="18"/>
          <w:szCs w:val="18"/>
        </w:rPr>
        <w:t>A</w:t>
      </w:r>
      <w:r w:rsidRPr="00BA66DC">
        <w:rPr>
          <w:rFonts w:ascii="Times New Roman" w:hAnsi="Times New Roman" w:hint="eastAsia"/>
          <w:i/>
          <w:sz w:val="18"/>
          <w:szCs w:val="18"/>
        </w:rPr>
        <w:t xml:space="preserve">cademy of </w:t>
      </w:r>
      <w:r w:rsidRPr="00BA66DC">
        <w:rPr>
          <w:rFonts w:ascii="Times New Roman" w:hAnsi="Times New Roman"/>
          <w:i/>
          <w:sz w:val="18"/>
          <w:szCs w:val="18"/>
        </w:rPr>
        <w:t>S</w:t>
      </w:r>
      <w:r w:rsidRPr="00BA66DC">
        <w:rPr>
          <w:rFonts w:ascii="Times New Roman" w:hAnsi="Times New Roman" w:hint="eastAsia"/>
          <w:i/>
          <w:sz w:val="18"/>
          <w:szCs w:val="18"/>
        </w:rPr>
        <w:t>ciences</w:t>
      </w:r>
      <w:r w:rsidRPr="00BA66DC">
        <w:rPr>
          <w:rFonts w:ascii="Times New Roman" w:hAnsi="Times New Roman"/>
          <w:sz w:val="18"/>
          <w:szCs w:val="18"/>
        </w:rPr>
        <w:t>,</w:t>
      </w:r>
      <w:r w:rsidRPr="00BA66DC">
        <w:rPr>
          <w:rFonts w:ascii="Times New Roman" w:hAnsi="Times New Roman"/>
          <w:i/>
          <w:sz w:val="18"/>
          <w:szCs w:val="18"/>
        </w:rPr>
        <w:t xml:space="preserve"> Beijing </w:t>
      </w:r>
      <w:r w:rsidRPr="00BA66DC">
        <w:rPr>
          <w:rFonts w:ascii="Times New Roman" w:hAnsi="Times New Roman"/>
          <w:sz w:val="18"/>
          <w:szCs w:val="18"/>
        </w:rPr>
        <w:t>100085,</w:t>
      </w:r>
      <w:r w:rsidRPr="00BA66DC">
        <w:rPr>
          <w:rFonts w:ascii="Times New Roman" w:hAnsi="Times New Roman"/>
          <w:i/>
          <w:sz w:val="18"/>
          <w:szCs w:val="18"/>
        </w:rPr>
        <w:t xml:space="preserve"> China</w:t>
      </w:r>
      <w:r w:rsidRPr="00BA66DC">
        <w:rPr>
          <w:rFonts w:ascii="Times New Roman" w:hAnsi="Times New Roman" w:hint="eastAsia"/>
          <w:sz w:val="18"/>
          <w:szCs w:val="18"/>
        </w:rPr>
        <w:t>; 2.</w:t>
      </w:r>
      <w:r w:rsidRPr="00BA66DC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A66DC">
        <w:rPr>
          <w:rFonts w:ascii="Times New Roman" w:hAnsi="Times New Roman"/>
          <w:i/>
          <w:kern w:val="0"/>
          <w:sz w:val="18"/>
          <w:szCs w:val="18"/>
        </w:rPr>
        <w:t>College of Life Science</w:t>
      </w:r>
      <w:r w:rsidRPr="00BA66DC">
        <w:rPr>
          <w:rFonts w:ascii="Times New Roman" w:hAnsi="Times New Roman"/>
          <w:kern w:val="0"/>
          <w:sz w:val="18"/>
          <w:szCs w:val="18"/>
        </w:rPr>
        <w:t>,</w:t>
      </w:r>
      <w:r w:rsidRPr="00BA66DC">
        <w:rPr>
          <w:rFonts w:ascii="Times New Roman" w:hAnsi="Times New Roman"/>
          <w:i/>
          <w:kern w:val="0"/>
          <w:sz w:val="18"/>
          <w:szCs w:val="18"/>
        </w:rPr>
        <w:t xml:space="preserve"> Hebei Normal University</w:t>
      </w:r>
      <w:r w:rsidRPr="00BA66DC">
        <w:rPr>
          <w:rFonts w:ascii="Times New Roman" w:hAnsi="Times New Roman"/>
          <w:kern w:val="0"/>
          <w:sz w:val="18"/>
          <w:szCs w:val="18"/>
        </w:rPr>
        <w:t>,</w:t>
      </w:r>
      <w:r w:rsidRPr="00BA66DC">
        <w:rPr>
          <w:rFonts w:ascii="Times New Roman" w:hAnsi="Times New Roman"/>
          <w:i/>
          <w:kern w:val="0"/>
          <w:sz w:val="18"/>
          <w:szCs w:val="18"/>
        </w:rPr>
        <w:t xml:space="preserve"> Shijiazhuang </w:t>
      </w:r>
      <w:r w:rsidRPr="00BA66DC">
        <w:rPr>
          <w:rFonts w:ascii="Times New Roman" w:hAnsi="Times New Roman"/>
          <w:kern w:val="0"/>
          <w:sz w:val="18"/>
          <w:szCs w:val="18"/>
        </w:rPr>
        <w:t xml:space="preserve">050016, </w:t>
      </w:r>
      <w:r w:rsidRPr="00BA66DC">
        <w:rPr>
          <w:rFonts w:ascii="Times New Roman" w:hAnsi="Times New Roman"/>
          <w:i/>
          <w:kern w:val="0"/>
          <w:sz w:val="18"/>
          <w:szCs w:val="18"/>
        </w:rPr>
        <w:t>China</w:t>
      </w:r>
      <w:r w:rsidRPr="00BA66DC">
        <w:rPr>
          <w:rFonts w:ascii="Times New Roman" w:hAnsi="Times New Roman" w:hint="eastAsia"/>
          <w:kern w:val="0"/>
          <w:sz w:val="18"/>
          <w:szCs w:val="18"/>
        </w:rPr>
        <w:t xml:space="preserve">; 3. </w:t>
      </w:r>
      <w:r w:rsidRPr="00BA66DC">
        <w:rPr>
          <w:rFonts w:ascii="Times New Roman" w:hAnsi="Times New Roman" w:hint="eastAsia"/>
          <w:i/>
          <w:kern w:val="0"/>
          <w:sz w:val="18"/>
          <w:szCs w:val="18"/>
        </w:rPr>
        <w:t>Beijing Urban Ecosystem Research Station</w:t>
      </w:r>
      <w:r w:rsidRPr="00BA66DC">
        <w:rPr>
          <w:rFonts w:ascii="Times New Roman" w:hAnsi="Times New Roman"/>
          <w:sz w:val="18"/>
          <w:szCs w:val="18"/>
        </w:rPr>
        <w:t xml:space="preserve">, </w:t>
      </w:r>
      <w:r w:rsidRPr="00BA66DC">
        <w:rPr>
          <w:rFonts w:ascii="Times New Roman" w:hAnsi="Times New Roman"/>
          <w:i/>
          <w:sz w:val="18"/>
          <w:szCs w:val="18"/>
        </w:rPr>
        <w:t>Research Center for Eco-Environmental Sciences</w:t>
      </w:r>
      <w:r w:rsidRPr="00BA66DC">
        <w:rPr>
          <w:rFonts w:ascii="Times New Roman" w:hAnsi="Times New Roman"/>
          <w:sz w:val="18"/>
          <w:szCs w:val="18"/>
        </w:rPr>
        <w:t xml:space="preserve">, </w:t>
      </w:r>
      <w:r w:rsidRPr="00BA66DC">
        <w:rPr>
          <w:rFonts w:ascii="Times New Roman" w:hAnsi="Times New Roman"/>
          <w:i/>
          <w:sz w:val="18"/>
          <w:szCs w:val="18"/>
        </w:rPr>
        <w:t>C</w:t>
      </w:r>
      <w:r w:rsidRPr="00BA66DC">
        <w:rPr>
          <w:rFonts w:ascii="Times New Roman" w:hAnsi="Times New Roman" w:hint="eastAsia"/>
          <w:i/>
          <w:sz w:val="18"/>
          <w:szCs w:val="18"/>
        </w:rPr>
        <w:t xml:space="preserve">hinese </w:t>
      </w:r>
      <w:r w:rsidRPr="00BA66DC">
        <w:rPr>
          <w:rFonts w:ascii="Times New Roman" w:hAnsi="Times New Roman"/>
          <w:i/>
          <w:sz w:val="18"/>
          <w:szCs w:val="18"/>
        </w:rPr>
        <w:t>A</w:t>
      </w:r>
      <w:r w:rsidRPr="00BA66DC">
        <w:rPr>
          <w:rFonts w:ascii="Times New Roman" w:hAnsi="Times New Roman" w:hint="eastAsia"/>
          <w:i/>
          <w:sz w:val="18"/>
          <w:szCs w:val="18"/>
        </w:rPr>
        <w:t xml:space="preserve">cademy of </w:t>
      </w:r>
      <w:r w:rsidRPr="00BA66DC">
        <w:rPr>
          <w:rFonts w:ascii="Times New Roman" w:hAnsi="Times New Roman"/>
          <w:i/>
          <w:sz w:val="18"/>
          <w:szCs w:val="18"/>
        </w:rPr>
        <w:t>S</w:t>
      </w:r>
      <w:r w:rsidRPr="00BA66DC">
        <w:rPr>
          <w:rFonts w:ascii="Times New Roman" w:hAnsi="Times New Roman" w:hint="eastAsia"/>
          <w:i/>
          <w:sz w:val="18"/>
          <w:szCs w:val="18"/>
        </w:rPr>
        <w:t>ciences</w:t>
      </w:r>
      <w:r w:rsidRPr="00BA66DC">
        <w:rPr>
          <w:rFonts w:ascii="Times New Roman" w:hAnsi="Times New Roman"/>
          <w:sz w:val="18"/>
          <w:szCs w:val="18"/>
        </w:rPr>
        <w:t>,</w:t>
      </w:r>
      <w:r w:rsidRPr="00BA66DC">
        <w:rPr>
          <w:rFonts w:ascii="Times New Roman" w:hAnsi="Times New Roman"/>
          <w:i/>
          <w:sz w:val="18"/>
          <w:szCs w:val="18"/>
        </w:rPr>
        <w:t xml:space="preserve"> Beijing </w:t>
      </w:r>
      <w:r w:rsidRPr="00BA66DC">
        <w:rPr>
          <w:rFonts w:ascii="Times New Roman" w:hAnsi="Times New Roman"/>
          <w:sz w:val="18"/>
          <w:szCs w:val="18"/>
        </w:rPr>
        <w:t>100085,</w:t>
      </w:r>
      <w:r w:rsidRPr="00BA66DC">
        <w:rPr>
          <w:rFonts w:ascii="Times New Roman" w:hAnsi="Times New Roman"/>
          <w:i/>
          <w:sz w:val="18"/>
          <w:szCs w:val="18"/>
        </w:rPr>
        <w:t xml:space="preserve"> China</w:t>
      </w:r>
      <w:r w:rsidRPr="00BA66DC">
        <w:rPr>
          <w:rFonts w:ascii="Times New Roman" w:hAnsi="Times New Roman" w:hint="eastAsia"/>
          <w:kern w:val="0"/>
          <w:sz w:val="18"/>
          <w:szCs w:val="18"/>
        </w:rPr>
        <w:t>)</w:t>
      </w:r>
    </w:p>
    <w:p w:rsidR="00BA66DC" w:rsidRPr="00BA66DC" w:rsidRDefault="00BA66DC" w:rsidP="00BA66DC">
      <w:pPr>
        <w:snapToGrid w:val="0"/>
        <w:spacing w:line="260" w:lineRule="exact"/>
        <w:jc w:val="left"/>
        <w:rPr>
          <w:rFonts w:ascii="Times New Roman" w:hAnsi="Times New Roman" w:hint="eastAsia"/>
          <w:b/>
          <w:sz w:val="18"/>
          <w:szCs w:val="18"/>
        </w:rPr>
      </w:pPr>
      <w:bookmarkStart w:id="0" w:name="_GoBack"/>
      <w:bookmarkEnd w:id="0"/>
    </w:p>
    <w:p w:rsidR="003835AA" w:rsidRPr="00BA66DC" w:rsidRDefault="003835AA" w:rsidP="008F3E68">
      <w:pPr>
        <w:jc w:val="left"/>
        <w:rPr>
          <w:rFonts w:ascii="Times New Roman" w:hAnsi="Times New Roman"/>
          <w:b/>
          <w:sz w:val="18"/>
          <w:szCs w:val="18"/>
        </w:rPr>
      </w:pPr>
    </w:p>
    <w:p w:rsidR="008F3E68" w:rsidRPr="00235588" w:rsidRDefault="008F3E68" w:rsidP="008F3E68">
      <w:pPr>
        <w:jc w:val="left"/>
        <w:rPr>
          <w:rFonts w:ascii="Times New Roman" w:hAnsi="Times New Roman"/>
          <w:sz w:val="18"/>
          <w:szCs w:val="18"/>
        </w:rPr>
      </w:pPr>
      <w:r w:rsidRPr="00B23A2F">
        <w:rPr>
          <w:rFonts w:ascii="Times New Roman" w:hAnsi="Times New Roman"/>
          <w:b/>
          <w:sz w:val="18"/>
          <w:szCs w:val="18"/>
        </w:rPr>
        <w:t>Appendix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235588">
        <w:rPr>
          <w:rFonts w:ascii="Times New Roman" w:hAnsi="Times New Roman" w:hint="eastAsia"/>
          <w:sz w:val="18"/>
          <w:szCs w:val="18"/>
        </w:rPr>
        <w:t>List of woody plant taxa in Beijing built-up area</w:t>
      </w:r>
      <w:r>
        <w:rPr>
          <w:rFonts w:ascii="Times New Roman" w:hAnsi="Times New Roman" w:hint="eastAsia"/>
          <w:sz w:val="18"/>
          <w:szCs w:val="18"/>
        </w:rPr>
        <w:t xml:space="preserve">s  </w:t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1840"/>
        <w:gridCol w:w="3373"/>
        <w:gridCol w:w="1080"/>
        <w:gridCol w:w="987"/>
      </w:tblGrid>
      <w:tr w:rsidR="008F3E68" w:rsidRPr="00235588" w:rsidTr="00816B58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Family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Latin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Origin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Life form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Aceraceae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Acer mono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Maxim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Acer truncatum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Bunge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A16C97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A16C97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Acer palmatum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Anacardiaceae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Cotinus coggygria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var.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pubescens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Rhus </w:t>
            </w:r>
            <w:r w:rsidRPr="00235588">
              <w:rPr>
                <w:rFonts w:ascii="Times New Roman" w:hAnsi="Times New Roman" w:hint="eastAsia"/>
                <w:i/>
                <w:iCs/>
                <w:kern w:val="0"/>
                <w:sz w:val="15"/>
                <w:szCs w:val="15"/>
              </w:rPr>
              <w:t>t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yphina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Nutt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Apocynaceae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Nerium indicum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 Mill.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Araliaceae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Schefflera octophylla </w:t>
            </w:r>
            <w:r w:rsidRPr="0023558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(Lour.) Harms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Berberidaceae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Berberis thunbergii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var.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atropurpurea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Chenault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Bignoniaceae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Campsis grandiflora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(Thunb.) Schum.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DLL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Catalpa speciosa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Bombacaceae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Pachira glabra </w:t>
            </w:r>
            <w:r w:rsidRPr="0023558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Pasq.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Buxaceae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Buxus bodinieri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Levl.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Buxus sinica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(Rehd. et Wils.) Cheng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Buxus megistophylla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H. Lév.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Caprifoliaceae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Lonicera maackii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(Rupr.)Maxim.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Sambucus williamsii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Viburnum dilatatum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Thunb.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Viburnum opulus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Linn.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calvescens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Weigela florida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(Bunge) A. DC.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Celastraceae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Buxus megistophylla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Levl.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Euonymus alatus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(Thunb.) Sieb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Euonymus bungeanus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Maxim.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Euonymus japonicus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Euonymus japanicus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var.</w:t>
            </w:r>
            <w:r w:rsidRPr="00235588">
              <w:rPr>
                <w:rFonts w:ascii="Times New Roman" w:hAnsi="Times New Roman" w:hint="eastAsia"/>
                <w:kern w:val="0"/>
                <w:sz w:val="15"/>
                <w:szCs w:val="15"/>
              </w:rPr>
              <w:t xml:space="preserve">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aureomarginata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Regel.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Euonymus kiautschovicus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Cornaceae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Cornus officinalis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Sieb. et Zucc.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Swida alba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Opiz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Swida walteri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(Wanger.) Sojak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Cupressaceae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Juniperus formosana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Hayata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Platycladus orientalis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(L.) Franco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Platycladus orientalis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(L.) Franco 'Sieboldii'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Sabina chinensis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(L.) Ant.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Sabina chinensis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(L.) Ant. cv. Kaizuca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Sabina procumbens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(Endl.) Iwata et Kusaka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Sabina vulgaris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Ebenaceae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Diospyros kaki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Diospyros lotus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lastRenderedPageBreak/>
              <w:t>Eucommiaceae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Eucommia ulmoides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Oliver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Leptopus chinensis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(Bunge) Pojark.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Fagaceae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Castanea mollissima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BL.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Quercus variabilis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Bl.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Ginkgoaceae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Ginkgo biloba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Hippocastanaceae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Aesculus chinensis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Bunge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Juglandaceae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Juglans regia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Pterocarya stenoptera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C. DC.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Leguminosae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Albizia julibrissin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Durazz.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Amorpha fruticosa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Cercis chinensis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Bunge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Gleditsia sinensis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Lespedeza bicolor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Turcz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Robinia pseudoacacia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Linn.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Sophora japonica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f.oligophylla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Sophora japonica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Linn.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japonica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f. pendula Hort.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Sophora japonica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Linn.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Wisteria sinensis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(Sims)Sweet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DLL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Lythraceae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Lagerstroemia indica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Magnoliaceae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Liriodendron chinense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(Hemsl.) Sarg.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Magnolia biondii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Pamp.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Magnolia denudata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Desr.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Magnolia Grandiflora </w:t>
            </w:r>
            <w:r w:rsidRPr="0023558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Linn.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Magnolia liliflora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Desr.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Moraceae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Broussonetia papyrifera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(Linn.) L'Hér. ex Vent.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Ficus elastica </w:t>
            </w:r>
            <w:r w:rsidRPr="00235588">
              <w:rPr>
                <w:rFonts w:ascii="Times New Roman" w:hAnsi="Times New Roman"/>
                <w:iCs/>
                <w:color w:val="000000"/>
                <w:kern w:val="0"/>
                <w:sz w:val="15"/>
                <w:szCs w:val="15"/>
              </w:rPr>
              <w:t>Roxb. ex Hornem.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Morus alba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Malvaceae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Hibiscus mutabilis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Linn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Hibiscus syriacus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 Linn.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Meliaceae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Toona sinensis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(A. Juss.) Roem.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Oleaceae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Chionanthus retusus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Lindl. &amp; Paxton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Forsythia suspensa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Forsythia viridissima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Lindl.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Fraxinus chinensis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Roxb.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Fraxinus rhynchophylla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Fraxinus bungeana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DC.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Jasminum nudiflorum 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Lindl.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Ligustrum vicaryi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Syringa reticulata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(Bl.)Hara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Mandshurica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(Maxim.) Hara (S. Amurensis Rupr.)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Syringa oblata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Lindl.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Paeoniaceae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Paeonia lactiflora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Pall.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Paeonia suffruticosa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Andrews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Pinaceae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Cedrus deodara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(Roxb.) G. Don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Picea asperata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Mast.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Picea meyeri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Rehd. et Wils.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Picea wilsonii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Mast.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Pinus armandii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Franch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Pinus bungeana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Zucc.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  <w:lang w:val="de-DE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  <w:lang w:val="de-DE"/>
              </w:rPr>
              <w:t>Pinus koraiensis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  <w:lang w:val="de-DE"/>
              </w:rPr>
              <w:t xml:space="preserve"> Sieb. et Zucc.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Pinus parviflora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Siebold et Zuccarini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Pinus tabulaeformis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Carr.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Platanaceae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Platanus occidentalis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Platanus orientalis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Linn.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Platanus acerifolia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Willd.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Punicaceae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Punica granatum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Rhamnaceae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Ziziphus jujuba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Mill.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Rosaceae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Amygdalus persica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L.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persica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f. duplex Rehd.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Amygdalus triloba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Amygdalus davidiana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(Carrière) de Vos ex Henry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Armeniaca vulgaris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Lam.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Cerasus pseudocerasus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G. Don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Cerasus tomentosa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(Thunb.) Wall.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Chaenomeles speciosa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(Sweet) Nakai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Cotoneaster horizontalis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Crataegus pinnatifida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major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N. E. Brown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Kerria japonica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Malus baccata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(Linn.) Borkh.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Malus micromalus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Makino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Malus spectabilis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Malus domestica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Prunus </w:t>
            </w:r>
            <w:r w:rsidRPr="00235588">
              <w:rPr>
                <w:rFonts w:ascii="Times New Roman" w:hAnsi="Times New Roman" w:hint="eastAsia"/>
                <w:i/>
                <w:iCs/>
                <w:kern w:val="0"/>
                <w:sz w:val="15"/>
                <w:szCs w:val="15"/>
              </w:rPr>
              <w:t>c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erasifera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Ehrhar f. atropurpurea (Jacq.) Rehd.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Prunus salicina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Lindl.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Prunus serrulata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lannesiana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Pyrus spp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Rosa chinensis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Jacq.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Rosa hybrida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Rosa xanthina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Lindl.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Sorbaria sorbifolia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(L.) A. Br.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Spiraea fritschiana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Schneid.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fritschiana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Spiraea trilobata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L.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trilobata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Rutaceae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Phellodendron amurense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Rupr.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Poncirus trifoliata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(L.) Raf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Zanthoxylum bungeanum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Maxim.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Salicaceae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Populus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×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canadensis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Moench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Populus alba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L.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pyramidalis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Bunge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Populus davidiana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Populus nigra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var. 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italica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(Moench) Koehne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Populus tomentosa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Carrière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Salix babylonica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Salix matsudana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Koidz. f.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Salix matsudana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Koidz.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Sapindaceae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Koelreuteria integrifoliola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Koelreuteria paniculata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Laxm.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Sapindus mukorossi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Gaertn.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Saxifragaceae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Deutzia crenata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Siebold &amp; Zucc.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Philadelphus incanus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Koehne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Philadelphus pekinensis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Rupr.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Ribes nigrum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 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Scrophulariaceae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Paulownia tomentosa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(Thunb.) Steud.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Simaroubaceae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Ailanthus altissima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(Mill.) Swingle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Solanaceae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Lycium barbarum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Sterculiaceae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Firmiana platanifolia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(L. f.) Marsili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Taxaceae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Taxus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 Linn.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Taxodiaceae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Metasequoia glyptostroboides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Hu et Cheng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DCT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Tiliaceae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Grewia biloba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G. Don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Tilia mongolica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Tilia tuan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 Szyszyl.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Ulmaceae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Ulmus pumila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DBT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Verbenaceae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Caryopteris mongholica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Bunge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 xml:space="preserve">Clerodendrum trichotomum 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Thunb. var.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br/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trichotomum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  <w:tr w:rsidR="008F3E68" w:rsidRPr="00235588" w:rsidTr="00816B58">
        <w:trPr>
          <w:trHeight w:val="284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Vitex negundo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 L. var. </w:t>
            </w:r>
            <w:r w:rsidRPr="00235588">
              <w:rPr>
                <w:rFonts w:ascii="Times New Roman" w:hAnsi="Times New Roman"/>
                <w:i/>
                <w:iCs/>
                <w:kern w:val="0"/>
                <w:sz w:val="15"/>
                <w:szCs w:val="15"/>
              </w:rPr>
              <w:t>heterophylla </w:t>
            </w: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(Franch.) Rehd.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235588">
              <w:rPr>
                <w:rFonts w:ascii="Times New Roman" w:hAnsi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E68" w:rsidRPr="00235588" w:rsidRDefault="008F3E68" w:rsidP="00816B5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DBS</w:t>
            </w:r>
          </w:p>
        </w:tc>
      </w:tr>
    </w:tbl>
    <w:p w:rsidR="00F16745" w:rsidRPr="008F3E68" w:rsidRDefault="008F3E68" w:rsidP="008F3E68">
      <w:pPr>
        <w:spacing w:line="240" w:lineRule="exact"/>
      </w:pPr>
      <w:r>
        <w:rPr>
          <w:rFonts w:ascii="Times New Roman" w:hAnsi="Times New Roman" w:hint="eastAsia"/>
          <w:sz w:val="15"/>
          <w:szCs w:val="15"/>
        </w:rPr>
        <w:t xml:space="preserve">Notes: </w:t>
      </w:r>
      <w:r w:rsidRPr="00235588">
        <w:rPr>
          <w:rFonts w:ascii="Times New Roman" w:hAnsi="Times New Roman" w:hint="eastAsia"/>
          <w:sz w:val="15"/>
          <w:szCs w:val="15"/>
        </w:rPr>
        <w:t>N: Native</w:t>
      </w:r>
      <w:r w:rsidRPr="00F00179">
        <w:rPr>
          <w:rFonts w:ascii="Times New Roman" w:hAnsi="Times New Roman" w:hint="eastAsia"/>
          <w:sz w:val="15"/>
          <w:szCs w:val="15"/>
        </w:rPr>
        <w:t>; EN: E</w:t>
      </w:r>
      <w:r w:rsidRPr="00F00179">
        <w:rPr>
          <w:rFonts w:ascii="Times New Roman" w:hAnsi="Times New Roman"/>
          <w:sz w:val="15"/>
          <w:szCs w:val="15"/>
        </w:rPr>
        <w:t>xtralimital native</w:t>
      </w:r>
      <w:r w:rsidRPr="00F00179">
        <w:rPr>
          <w:rFonts w:ascii="Times New Roman" w:hAnsi="Times New Roman" w:hint="eastAsia"/>
          <w:sz w:val="15"/>
          <w:szCs w:val="15"/>
        </w:rPr>
        <w:t xml:space="preserve">; E: Exotic; </w:t>
      </w:r>
      <w:r w:rsidRPr="00F00179">
        <w:rPr>
          <w:rFonts w:ascii="Times New Roman" w:hAnsi="Times New Roman"/>
          <w:sz w:val="15"/>
          <w:szCs w:val="15"/>
        </w:rPr>
        <w:t>D</w:t>
      </w:r>
      <w:r w:rsidRPr="00F00179">
        <w:rPr>
          <w:rFonts w:ascii="Times New Roman" w:hAnsi="Times New Roman" w:hint="eastAsia"/>
          <w:sz w:val="15"/>
          <w:szCs w:val="15"/>
        </w:rPr>
        <w:t xml:space="preserve">BT: </w:t>
      </w:r>
      <w:r w:rsidRPr="00F00179">
        <w:rPr>
          <w:rFonts w:ascii="Times New Roman" w:hAnsi="Times New Roman"/>
          <w:sz w:val="15"/>
          <w:szCs w:val="15"/>
        </w:rPr>
        <w:t>Deciduous broadleaf tree</w:t>
      </w:r>
      <w:r w:rsidRPr="00F00179">
        <w:rPr>
          <w:rFonts w:ascii="Times New Roman" w:hAnsi="Times New Roman" w:hint="eastAsia"/>
          <w:sz w:val="15"/>
          <w:szCs w:val="15"/>
        </w:rPr>
        <w:t xml:space="preserve">; </w:t>
      </w:r>
      <w:r w:rsidRPr="00F00179">
        <w:rPr>
          <w:rFonts w:ascii="Times New Roman" w:hAnsi="Times New Roman"/>
          <w:sz w:val="15"/>
          <w:szCs w:val="15"/>
        </w:rPr>
        <w:t>D</w:t>
      </w:r>
      <w:r w:rsidRPr="00F00179">
        <w:rPr>
          <w:rFonts w:ascii="Times New Roman" w:hAnsi="Times New Roman" w:hint="eastAsia"/>
          <w:sz w:val="15"/>
          <w:szCs w:val="15"/>
        </w:rPr>
        <w:t xml:space="preserve">BS: </w:t>
      </w:r>
      <w:r w:rsidRPr="00F00179">
        <w:rPr>
          <w:rFonts w:ascii="Times New Roman" w:hAnsi="Times New Roman"/>
          <w:sz w:val="15"/>
          <w:szCs w:val="15"/>
        </w:rPr>
        <w:t>Deciduous broadleaf shrub</w:t>
      </w:r>
      <w:r w:rsidRPr="00F00179">
        <w:rPr>
          <w:rFonts w:ascii="Times New Roman" w:hAnsi="Times New Roman" w:hint="eastAsia"/>
          <w:sz w:val="15"/>
          <w:szCs w:val="15"/>
        </w:rPr>
        <w:t xml:space="preserve">; </w:t>
      </w:r>
      <w:r w:rsidRPr="00F00179">
        <w:rPr>
          <w:rFonts w:ascii="Times New Roman" w:hAnsi="Times New Roman"/>
          <w:sz w:val="15"/>
          <w:szCs w:val="15"/>
        </w:rPr>
        <w:t>E</w:t>
      </w:r>
      <w:r w:rsidRPr="00F00179">
        <w:rPr>
          <w:rFonts w:ascii="Times New Roman" w:hAnsi="Times New Roman" w:hint="eastAsia"/>
          <w:sz w:val="15"/>
          <w:szCs w:val="15"/>
        </w:rPr>
        <w:t xml:space="preserve">CT: </w:t>
      </w:r>
      <w:r w:rsidRPr="00F00179">
        <w:rPr>
          <w:rFonts w:ascii="Times New Roman" w:hAnsi="Times New Roman"/>
          <w:sz w:val="15"/>
          <w:szCs w:val="15"/>
        </w:rPr>
        <w:t>Evergreen coniferous tree</w:t>
      </w:r>
      <w:r w:rsidRPr="00F00179">
        <w:rPr>
          <w:rFonts w:ascii="Times New Roman" w:hAnsi="Times New Roman" w:hint="eastAsia"/>
          <w:sz w:val="15"/>
          <w:szCs w:val="15"/>
        </w:rPr>
        <w:t xml:space="preserve">; </w:t>
      </w:r>
      <w:r w:rsidRPr="00F00179">
        <w:rPr>
          <w:rFonts w:ascii="Times New Roman" w:hAnsi="Times New Roman"/>
          <w:sz w:val="15"/>
          <w:szCs w:val="15"/>
        </w:rPr>
        <w:t>E</w:t>
      </w:r>
      <w:r w:rsidRPr="00F00179">
        <w:rPr>
          <w:rFonts w:ascii="Times New Roman" w:hAnsi="Times New Roman" w:hint="eastAsia"/>
          <w:sz w:val="15"/>
          <w:szCs w:val="15"/>
        </w:rPr>
        <w:t xml:space="preserve">BS: </w:t>
      </w:r>
      <w:r w:rsidRPr="00F00179">
        <w:rPr>
          <w:rFonts w:ascii="Times New Roman" w:hAnsi="Times New Roman"/>
          <w:sz w:val="15"/>
          <w:szCs w:val="15"/>
        </w:rPr>
        <w:t>Evergreen broadleaf shrub</w:t>
      </w:r>
      <w:r w:rsidRPr="00F00179">
        <w:rPr>
          <w:rFonts w:ascii="Times New Roman" w:hAnsi="Times New Roman" w:hint="eastAsia"/>
          <w:sz w:val="15"/>
          <w:szCs w:val="15"/>
        </w:rPr>
        <w:t xml:space="preserve">; </w:t>
      </w:r>
      <w:r w:rsidRPr="00F00179">
        <w:rPr>
          <w:rFonts w:ascii="Times New Roman" w:hAnsi="Times New Roman"/>
          <w:sz w:val="15"/>
          <w:szCs w:val="15"/>
        </w:rPr>
        <w:t>E</w:t>
      </w:r>
      <w:r w:rsidRPr="00F00179">
        <w:rPr>
          <w:rFonts w:ascii="Times New Roman" w:hAnsi="Times New Roman" w:hint="eastAsia"/>
          <w:sz w:val="15"/>
          <w:szCs w:val="15"/>
        </w:rPr>
        <w:t xml:space="preserve">CS: </w:t>
      </w:r>
      <w:r w:rsidRPr="00F00179">
        <w:rPr>
          <w:rFonts w:ascii="Times New Roman" w:hAnsi="Times New Roman"/>
          <w:sz w:val="15"/>
          <w:szCs w:val="15"/>
        </w:rPr>
        <w:t>Evergreen coniferous shrub</w:t>
      </w:r>
      <w:r w:rsidRPr="00F00179">
        <w:rPr>
          <w:rFonts w:ascii="Times New Roman" w:hAnsi="Times New Roman" w:hint="eastAsia"/>
          <w:sz w:val="15"/>
          <w:szCs w:val="15"/>
        </w:rPr>
        <w:t xml:space="preserve">; </w:t>
      </w:r>
      <w:r w:rsidRPr="00F00179">
        <w:rPr>
          <w:rFonts w:ascii="Times New Roman" w:hAnsi="Times New Roman"/>
          <w:sz w:val="15"/>
          <w:szCs w:val="15"/>
        </w:rPr>
        <w:t>D</w:t>
      </w:r>
      <w:r w:rsidRPr="00F00179">
        <w:rPr>
          <w:rFonts w:ascii="Times New Roman" w:hAnsi="Times New Roman" w:hint="eastAsia"/>
          <w:sz w:val="15"/>
          <w:szCs w:val="15"/>
        </w:rPr>
        <w:t xml:space="preserve">LL: </w:t>
      </w:r>
      <w:r w:rsidRPr="00F00179">
        <w:rPr>
          <w:rFonts w:ascii="Times New Roman" w:hAnsi="Times New Roman"/>
          <w:sz w:val="15"/>
          <w:szCs w:val="15"/>
        </w:rPr>
        <w:t>Deciduous ligneous liana</w:t>
      </w:r>
      <w:r w:rsidRPr="00F00179">
        <w:rPr>
          <w:rFonts w:ascii="Times New Roman" w:hAnsi="Times New Roman" w:hint="eastAsia"/>
          <w:sz w:val="15"/>
          <w:szCs w:val="15"/>
        </w:rPr>
        <w:t xml:space="preserve">; </w:t>
      </w:r>
      <w:r w:rsidRPr="00F00179">
        <w:rPr>
          <w:rFonts w:ascii="Times New Roman" w:hAnsi="Times New Roman"/>
          <w:sz w:val="15"/>
          <w:szCs w:val="15"/>
        </w:rPr>
        <w:t>D</w:t>
      </w:r>
      <w:r w:rsidRPr="00F00179">
        <w:rPr>
          <w:rFonts w:ascii="Times New Roman" w:hAnsi="Times New Roman" w:hint="eastAsia"/>
          <w:sz w:val="15"/>
          <w:szCs w:val="15"/>
        </w:rPr>
        <w:t xml:space="preserve">CT: </w:t>
      </w:r>
      <w:r w:rsidRPr="00F00179">
        <w:rPr>
          <w:rFonts w:ascii="Times New Roman" w:hAnsi="Times New Roman"/>
          <w:sz w:val="15"/>
          <w:szCs w:val="15"/>
        </w:rPr>
        <w:t>Deciduous conifer</w:t>
      </w:r>
      <w:r w:rsidRPr="00235588">
        <w:rPr>
          <w:rFonts w:ascii="Times New Roman" w:hAnsi="Times New Roman"/>
          <w:sz w:val="15"/>
          <w:szCs w:val="15"/>
        </w:rPr>
        <w:t>ous tree</w:t>
      </w:r>
      <w:r>
        <w:rPr>
          <w:rFonts w:ascii="Times New Roman" w:hAnsi="Times New Roman" w:hint="eastAsia"/>
          <w:sz w:val="15"/>
          <w:szCs w:val="15"/>
        </w:rPr>
        <w:t xml:space="preserve"> </w:t>
      </w:r>
    </w:p>
    <w:sectPr w:rsidR="00F16745" w:rsidRPr="008F3E68" w:rsidSect="00B02C3A">
      <w:footerReference w:type="default" r:id="rId7"/>
      <w:pgSz w:w="11906" w:h="16838"/>
      <w:pgMar w:top="1418" w:right="1021" w:bottom="107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D8" w:rsidRDefault="003724D8">
      <w:r>
        <w:separator/>
      </w:r>
    </w:p>
  </w:endnote>
  <w:endnote w:type="continuationSeparator" w:id="0">
    <w:p w:rsidR="003724D8" w:rsidRDefault="0037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DD" w:rsidRDefault="00B23A2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04393" w:rsidRPr="00604393">
      <w:rPr>
        <w:noProof/>
        <w:lang w:val="zh-CN"/>
      </w:rPr>
      <w:t>1</w:t>
    </w:r>
    <w:r>
      <w:fldChar w:fldCharType="end"/>
    </w:r>
  </w:p>
  <w:p w:rsidR="00C141DD" w:rsidRDefault="003724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D8" w:rsidRDefault="003724D8">
      <w:r>
        <w:separator/>
      </w:r>
    </w:p>
  </w:footnote>
  <w:footnote w:type="continuationSeparator" w:id="0">
    <w:p w:rsidR="003724D8" w:rsidRDefault="0037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68"/>
    <w:rsid w:val="00265343"/>
    <w:rsid w:val="003724D8"/>
    <w:rsid w:val="003835AA"/>
    <w:rsid w:val="00604393"/>
    <w:rsid w:val="00876687"/>
    <w:rsid w:val="008F3E68"/>
    <w:rsid w:val="00B02C3A"/>
    <w:rsid w:val="00B23A2F"/>
    <w:rsid w:val="00BA66DC"/>
    <w:rsid w:val="00C60D94"/>
    <w:rsid w:val="00DB1861"/>
    <w:rsid w:val="00F1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3E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F3E6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line number"/>
    <w:basedOn w:val="a0"/>
    <w:uiPriority w:val="99"/>
    <w:semiHidden/>
    <w:unhideWhenUsed/>
    <w:rsid w:val="008F3E68"/>
  </w:style>
  <w:style w:type="paragraph" w:styleId="a5">
    <w:name w:val="header"/>
    <w:basedOn w:val="a"/>
    <w:link w:val="Char0"/>
    <w:uiPriority w:val="99"/>
    <w:unhideWhenUsed/>
    <w:rsid w:val="00383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35A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3E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F3E6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line number"/>
    <w:basedOn w:val="a0"/>
    <w:uiPriority w:val="99"/>
    <w:semiHidden/>
    <w:unhideWhenUsed/>
    <w:rsid w:val="008F3E68"/>
  </w:style>
  <w:style w:type="paragraph" w:styleId="a5">
    <w:name w:val="header"/>
    <w:basedOn w:val="a"/>
    <w:link w:val="Char0"/>
    <w:uiPriority w:val="99"/>
    <w:unhideWhenUsed/>
    <w:rsid w:val="00383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35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5804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2017-10-09T02:05:00Z</dcterms:created>
  <dcterms:modified xsi:type="dcterms:W3CDTF">2017-10-09T02:05:00Z</dcterms:modified>
</cp:coreProperties>
</file>